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C01" w:rsidRDefault="00747C01" w:rsidP="00747C01">
      <w:pPr>
        <w:rPr>
          <w:sz w:val="28"/>
          <w:szCs w:val="28"/>
        </w:rPr>
      </w:pPr>
      <w:r w:rsidRPr="009B5B35">
        <w:rPr>
          <w:b/>
          <w:sz w:val="28"/>
          <w:szCs w:val="28"/>
        </w:rPr>
        <w:t>Алкоголизм, наркомания и токсикомания</w:t>
      </w:r>
      <w:r w:rsidRPr="009B5B35">
        <w:rPr>
          <w:sz w:val="28"/>
          <w:szCs w:val="28"/>
        </w:rPr>
        <w:t xml:space="preserve"> </w:t>
      </w:r>
    </w:p>
    <w:p w:rsidR="00747C01" w:rsidRDefault="00747C01" w:rsidP="00747C01">
      <w:pPr>
        <w:shd w:val="clear" w:color="auto" w:fill="FFFFFF"/>
        <w:tabs>
          <w:tab w:val="left" w:pos="7785"/>
        </w:tabs>
        <w:ind w:left="-540" w:firstLine="540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Цель: Раскрыть понятие алкоголизма, </w:t>
      </w:r>
      <w:proofErr w:type="spellStart"/>
      <w:r>
        <w:rPr>
          <w:b/>
          <w:bCs/>
          <w:color w:val="000000"/>
          <w:spacing w:val="-1"/>
          <w:sz w:val="28"/>
          <w:szCs w:val="28"/>
        </w:rPr>
        <w:t>таксикомании</w:t>
      </w:r>
      <w:proofErr w:type="spellEnd"/>
      <w:r>
        <w:rPr>
          <w:b/>
          <w:bCs/>
          <w:color w:val="000000"/>
          <w:spacing w:val="-1"/>
          <w:sz w:val="28"/>
          <w:szCs w:val="28"/>
        </w:rPr>
        <w:t xml:space="preserve"> и наркомании</w:t>
      </w:r>
    </w:p>
    <w:p w:rsidR="00747C01" w:rsidRDefault="00747C01" w:rsidP="00747C01">
      <w:pPr>
        <w:shd w:val="clear" w:color="auto" w:fill="FFFFFF"/>
        <w:ind w:left="-540" w:firstLine="540"/>
        <w:jc w:val="both"/>
        <w:rPr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План:</w:t>
      </w:r>
    </w:p>
    <w:p w:rsidR="00747C01" w:rsidRDefault="00747C01" w:rsidP="00747C01">
      <w:pPr>
        <w:rPr>
          <w:sz w:val="28"/>
          <w:szCs w:val="28"/>
        </w:rPr>
      </w:pPr>
      <w:r>
        <w:rPr>
          <w:sz w:val="28"/>
          <w:szCs w:val="28"/>
        </w:rPr>
        <w:t xml:space="preserve">1Понятие алкоголизма, течение заболевания. </w:t>
      </w:r>
    </w:p>
    <w:p w:rsidR="00747C01" w:rsidRDefault="00747C01" w:rsidP="00747C01">
      <w:pPr>
        <w:rPr>
          <w:sz w:val="28"/>
          <w:szCs w:val="28"/>
        </w:rPr>
      </w:pPr>
      <w:r>
        <w:rPr>
          <w:sz w:val="28"/>
          <w:szCs w:val="28"/>
        </w:rPr>
        <w:t>2Понятие наркомании, теч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заболевания.</w:t>
      </w:r>
    </w:p>
    <w:p w:rsidR="00747C01" w:rsidRPr="007330B1" w:rsidRDefault="00747C01" w:rsidP="00747C01">
      <w:pPr>
        <w:rPr>
          <w:sz w:val="28"/>
          <w:szCs w:val="28"/>
        </w:rPr>
      </w:pPr>
      <w:r>
        <w:rPr>
          <w:sz w:val="28"/>
          <w:szCs w:val="28"/>
        </w:rPr>
        <w:t>3 Понятие токсикомании, течение заболевания.</w:t>
      </w:r>
    </w:p>
    <w:p w:rsidR="00747C01" w:rsidRDefault="00747C01" w:rsidP="00747C01">
      <w:pPr>
        <w:rPr>
          <w:sz w:val="28"/>
          <w:szCs w:val="28"/>
        </w:rPr>
      </w:pPr>
    </w:p>
    <w:p w:rsidR="00747C01" w:rsidRDefault="00747C01" w:rsidP="00747C01">
      <w:pPr>
        <w:rPr>
          <w:b/>
          <w:sz w:val="28"/>
          <w:szCs w:val="28"/>
        </w:rPr>
      </w:pPr>
      <w:r w:rsidRPr="00E9243D">
        <w:rPr>
          <w:b/>
          <w:sz w:val="28"/>
          <w:szCs w:val="28"/>
        </w:rPr>
        <w:t xml:space="preserve">1Понятие алкоголизма, течение заболевания. 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Традиционно выделяется три степени (стадии) острой алкогольной интоксикации: легкая, средняя и тяжелая. Легкой соответствует концентрация алкоголя в крови менее одной промилле, средней – двух-трех, тяжелой – свыше трех промилле. 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В соответствии с основным аффектом окружающий мир воспринимается ярким, красочным, доброжелательным. Отмечается переоценка своей значимости и положительное отношение к себе других людей. Снижается способность к критической оценке своих поступков. Самосознание нарушается довольно грубо. Эпизоды утрированной переоценки собственной значимости могут перемежаться с самоуничижением, самобичеванием. При тяжелой степени алкогольного опьянения нарушены все виды ориентировки: в месте пребывания, ситуации, времени и собственной личности. 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Опьянение обычно сопровождается разнообразными расстройствами восприятия. В начале интоксикации субъективно ощущаются снижение слуха и остроты зрения: звуки кажутся глухими, контуры предметов – расплывчатыми. Затем способность к восприятию окружающего улучшается: цвет окружающих предметов приобретает особую яркость, красочность, звуки – громкость и ясность. Появляются </w:t>
      </w:r>
      <w:proofErr w:type="spellStart"/>
      <w:r w:rsidRPr="00E9243D">
        <w:rPr>
          <w:color w:val="000000"/>
          <w:sz w:val="28"/>
          <w:szCs w:val="28"/>
        </w:rPr>
        <w:t>деперсонализационные</w:t>
      </w:r>
      <w:proofErr w:type="spellEnd"/>
      <w:r w:rsidRPr="00E9243D">
        <w:rPr>
          <w:color w:val="000000"/>
          <w:sz w:val="28"/>
          <w:szCs w:val="28"/>
        </w:rPr>
        <w:t xml:space="preserve"> расстройства в форме нарушения схемы тела, раздвоенности своего "я". Эти переживания сопровождаются страхом "сойти с ума". 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При передозировке гашиша или повышенной индивидуальной чувствительности к нему могут развиваться </w:t>
      </w:r>
      <w:proofErr w:type="spellStart"/>
      <w:r w:rsidRPr="00E9243D">
        <w:rPr>
          <w:color w:val="000000"/>
          <w:sz w:val="28"/>
          <w:szCs w:val="28"/>
        </w:rPr>
        <w:t>психотические</w:t>
      </w:r>
      <w:proofErr w:type="spellEnd"/>
      <w:r w:rsidRPr="00E9243D">
        <w:rPr>
          <w:color w:val="000000"/>
          <w:sz w:val="28"/>
          <w:szCs w:val="28"/>
        </w:rPr>
        <w:t xml:space="preserve"> формы опьянения </w:t>
      </w:r>
      <w:r w:rsidRPr="00E9243D">
        <w:rPr>
          <w:color w:val="000000"/>
          <w:sz w:val="28"/>
          <w:szCs w:val="28"/>
        </w:rPr>
        <w:lastRenderedPageBreak/>
        <w:t xml:space="preserve">(гашишные психозы) </w:t>
      </w:r>
      <w:proofErr w:type="spellStart"/>
      <w:r w:rsidRPr="00E9243D">
        <w:rPr>
          <w:color w:val="000000"/>
          <w:sz w:val="28"/>
          <w:szCs w:val="28"/>
        </w:rPr>
        <w:t>делириозно-онейроидной</w:t>
      </w:r>
      <w:proofErr w:type="spellEnd"/>
      <w:r w:rsidRPr="00E9243D">
        <w:rPr>
          <w:color w:val="000000"/>
          <w:sz w:val="28"/>
          <w:szCs w:val="28"/>
        </w:rPr>
        <w:t xml:space="preserve"> структуры в виде сумеречного помрачения сознания, острого </w:t>
      </w:r>
      <w:proofErr w:type="spellStart"/>
      <w:r w:rsidRPr="00E9243D">
        <w:rPr>
          <w:color w:val="000000"/>
          <w:sz w:val="28"/>
          <w:szCs w:val="28"/>
        </w:rPr>
        <w:t>паранои-да</w:t>
      </w:r>
      <w:proofErr w:type="spellEnd"/>
      <w:r w:rsidRPr="00E9243D">
        <w:rPr>
          <w:color w:val="000000"/>
          <w:sz w:val="28"/>
          <w:szCs w:val="28"/>
        </w:rPr>
        <w:t xml:space="preserve">. Длительность острых интоксикационных психозов – от нескольких часов до нескольких дней. 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Алкогольные психозы – это различные по клиническим проявлениям и течению нарушения психической деятельности с острым, затяжным и хроническим течением, возникающие на II и III стадии алкоголизма, сопровождающиеся личностными изменениями и нарушениями деятельности внутренних органов. 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Выделяют следующие формы алкогольных психозов: алкогольный делирий, алкогольный </w:t>
      </w:r>
      <w:proofErr w:type="spellStart"/>
      <w:r w:rsidRPr="00E9243D">
        <w:rPr>
          <w:color w:val="000000"/>
          <w:sz w:val="28"/>
          <w:szCs w:val="28"/>
        </w:rPr>
        <w:t>галлюциноз</w:t>
      </w:r>
      <w:proofErr w:type="spellEnd"/>
      <w:r w:rsidRPr="00E9243D">
        <w:rPr>
          <w:color w:val="000000"/>
          <w:sz w:val="28"/>
          <w:szCs w:val="28"/>
        </w:rPr>
        <w:t xml:space="preserve">, алкогольные бредовые психозы, алкогольные энцефалопатии. 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Алкогольный делирий (белая горячка) – типичный пример острого алкогольного психоза в виде галлюцинаторного помрачения сознания с преобладанием истинных зрительных галлюцинаций, иллюзий, образного бреда, изменчивого аффекта, сопровождаемого страхом, двигательным возбуждением и сохранностью самосознания (</w:t>
      </w:r>
      <w:proofErr w:type="spellStart"/>
      <w:r w:rsidRPr="00E9243D">
        <w:rPr>
          <w:color w:val="000000"/>
          <w:sz w:val="28"/>
          <w:szCs w:val="28"/>
        </w:rPr>
        <w:t>аутопсихическая</w:t>
      </w:r>
      <w:proofErr w:type="spellEnd"/>
      <w:r w:rsidRPr="00E9243D">
        <w:rPr>
          <w:color w:val="000000"/>
          <w:sz w:val="28"/>
          <w:szCs w:val="28"/>
        </w:rPr>
        <w:t xml:space="preserve"> ориентировка). На долю делирия приходится более 70% случаев алкогольных психозов. Делирий может развиться уже через один-два года после формирования алкоголизма, но чаще развивается на седьмом – десятом году алкогольной зависимости Установлено, что чем в более позднем возрасте формируется алкоголизм, тем скорее при прочих равных условиях формируется делирий. 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Развивается делирий после многодневного запоя или длящегося месяцы непрерывного ежедневного пьянства обычно спустя несколько часов или дней после прекращения приема алкоголя на фоне выраженных абстинентных расстройств. 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E9243D">
        <w:rPr>
          <w:color w:val="000000"/>
          <w:sz w:val="28"/>
          <w:szCs w:val="28"/>
        </w:rPr>
        <w:t>Алкогольный</w:t>
      </w:r>
      <w:proofErr w:type="gramEnd"/>
      <w:r w:rsidRPr="00E9243D">
        <w:rPr>
          <w:color w:val="000000"/>
          <w:sz w:val="28"/>
          <w:szCs w:val="28"/>
        </w:rPr>
        <w:t xml:space="preserve"> </w:t>
      </w:r>
      <w:proofErr w:type="spellStart"/>
      <w:r w:rsidRPr="00E9243D">
        <w:rPr>
          <w:color w:val="000000"/>
          <w:sz w:val="28"/>
          <w:szCs w:val="28"/>
        </w:rPr>
        <w:t>галлюциноз</w:t>
      </w:r>
      <w:proofErr w:type="spellEnd"/>
      <w:r w:rsidRPr="00E9243D">
        <w:rPr>
          <w:color w:val="000000"/>
          <w:sz w:val="28"/>
          <w:szCs w:val="28"/>
        </w:rPr>
        <w:t xml:space="preserve"> – это острое </w:t>
      </w:r>
      <w:proofErr w:type="spellStart"/>
      <w:r w:rsidRPr="00E9243D">
        <w:rPr>
          <w:color w:val="000000"/>
          <w:sz w:val="28"/>
          <w:szCs w:val="28"/>
        </w:rPr>
        <w:t>психотическое</w:t>
      </w:r>
      <w:proofErr w:type="spellEnd"/>
      <w:r w:rsidRPr="00E9243D">
        <w:rPr>
          <w:color w:val="000000"/>
          <w:sz w:val="28"/>
          <w:szCs w:val="28"/>
        </w:rPr>
        <w:t xml:space="preserve"> состояние, развивающееся на фоне сохранного сознания и полной ориентировки в месте, времени и собственной личности и проявляющееся преимущественно слуховыми истинными галлюцинациями.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</w:p>
    <w:p w:rsidR="00747C01" w:rsidRPr="00E9243D" w:rsidRDefault="00747C01" w:rsidP="00747C01">
      <w:pPr>
        <w:ind w:firstLine="567"/>
        <w:jc w:val="both"/>
        <w:rPr>
          <w:b/>
          <w:color w:val="000000"/>
          <w:sz w:val="28"/>
          <w:szCs w:val="28"/>
        </w:rPr>
      </w:pPr>
      <w:r w:rsidRPr="00E9243D">
        <w:rPr>
          <w:b/>
          <w:color w:val="000000"/>
          <w:sz w:val="28"/>
          <w:szCs w:val="28"/>
        </w:rPr>
        <w:t>2Понятие наркомании, течение заболевания.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lastRenderedPageBreak/>
        <w:t xml:space="preserve">Наркомания – это болезнь, и очень опасная. При развитии наркомании человек проходит три этапа: стадию эпизодического потребления наркотиков, стадию привыкания к наркотику и собственно стадию наркомании. 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Эпизодическое бытовое употребление наркотиков лечения не требует. Главный отличительный признак этого этапа – отсутствие болезненных состояний абстиненции, т.е. "похмелья", связанного с прекращением приема наркотических средств. 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При систематическом употреблении наркотиков к ним привыкают, т.е. развивается типичное в отношении любых </w:t>
      </w:r>
      <w:proofErr w:type="spellStart"/>
      <w:r w:rsidRPr="00E9243D">
        <w:rPr>
          <w:color w:val="000000"/>
          <w:sz w:val="28"/>
          <w:szCs w:val="28"/>
        </w:rPr>
        <w:t>ксенобиотиков</w:t>
      </w:r>
      <w:proofErr w:type="spellEnd"/>
      <w:r w:rsidRPr="00E9243D">
        <w:rPr>
          <w:color w:val="000000"/>
          <w:sz w:val="28"/>
          <w:szCs w:val="28"/>
        </w:rPr>
        <w:t xml:space="preserve"> состояние толерантности (нечувствительности). В результате, чтобы достигнуть желаемого возбуждающего или успокаивающего действия, наркоману приходится прибегать к постепенно увеличивающимся дозам, иногда во много раз превышающим </w:t>
      </w:r>
      <w:proofErr w:type="gramStart"/>
      <w:r w:rsidRPr="00E9243D">
        <w:rPr>
          <w:color w:val="000000"/>
          <w:sz w:val="28"/>
          <w:szCs w:val="28"/>
        </w:rPr>
        <w:t>смертельную</w:t>
      </w:r>
      <w:proofErr w:type="gramEnd"/>
      <w:r w:rsidRPr="00E9243D">
        <w:rPr>
          <w:color w:val="000000"/>
          <w:sz w:val="28"/>
          <w:szCs w:val="28"/>
        </w:rPr>
        <w:t xml:space="preserve">. Длительное употребление наркотиков вызывает стойкие и необратимые патологические </w:t>
      </w:r>
      <w:proofErr w:type="gramStart"/>
      <w:r w:rsidRPr="00E9243D">
        <w:rPr>
          <w:color w:val="000000"/>
          <w:sz w:val="28"/>
          <w:szCs w:val="28"/>
        </w:rPr>
        <w:t>изменения</w:t>
      </w:r>
      <w:proofErr w:type="gramEnd"/>
      <w:r w:rsidRPr="00E9243D">
        <w:rPr>
          <w:color w:val="000000"/>
          <w:sz w:val="28"/>
          <w:szCs w:val="28"/>
        </w:rPr>
        <w:t xml:space="preserve"> как в соматической, так и в психической сферах. Внутренние органы постепенно разрушаются, но также неуклонно разрушается и личность человека, не способного уже вырваться из тисков наркомании. 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 Наркомания есть болезненное состояние, обусловленное злоупотреблением наркотиками – натуральными (растительными) или химическими (синтетическими), вызывающим привыкание и болезненное пристрастие. Основным проявлением наркомании является изменение реактивности организма в отношении наркотических средств. 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</w:p>
    <w:p w:rsidR="00747C01" w:rsidRPr="00CF4F6F" w:rsidRDefault="00747C01" w:rsidP="00747C01">
      <w:pPr>
        <w:ind w:firstLine="567"/>
        <w:jc w:val="both"/>
        <w:rPr>
          <w:b/>
          <w:color w:val="000000"/>
          <w:sz w:val="28"/>
          <w:szCs w:val="28"/>
        </w:rPr>
      </w:pPr>
      <w:r w:rsidRPr="00CF4F6F">
        <w:rPr>
          <w:b/>
          <w:color w:val="000000"/>
          <w:sz w:val="28"/>
          <w:szCs w:val="28"/>
        </w:rPr>
        <w:t>3 Понятие токсикомании, течение заболевания.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E9243D">
        <w:rPr>
          <w:color w:val="000000"/>
          <w:sz w:val="28"/>
          <w:szCs w:val="28"/>
        </w:rPr>
        <w:t>оксикомания – это вдыхание летучих наркотических веществ. Токсикомании является одним из видов </w:t>
      </w:r>
      <w:proofErr w:type="spellStart"/>
      <w:r w:rsidRPr="00E9243D">
        <w:rPr>
          <w:color w:val="000000"/>
          <w:sz w:val="28"/>
          <w:szCs w:val="28"/>
        </w:rPr>
        <w:fldChar w:fldCharType="begin"/>
      </w:r>
      <w:r w:rsidRPr="00E9243D">
        <w:rPr>
          <w:color w:val="000000"/>
          <w:sz w:val="28"/>
          <w:szCs w:val="28"/>
        </w:rPr>
        <w:instrText xml:space="preserve"> HYPERLINK "http://www.neboleem.net/narkomaniya.php" </w:instrText>
      </w:r>
      <w:r w:rsidRPr="00E9243D">
        <w:rPr>
          <w:color w:val="000000"/>
          <w:sz w:val="28"/>
          <w:szCs w:val="28"/>
        </w:rPr>
        <w:fldChar w:fldCharType="separate"/>
      </w:r>
      <w:r w:rsidRPr="00E9243D">
        <w:rPr>
          <w:rStyle w:val="a3"/>
          <w:color w:val="000000"/>
          <w:sz w:val="28"/>
          <w:szCs w:val="28"/>
        </w:rPr>
        <w:t>наркомании</w:t>
      </w:r>
      <w:r w:rsidRPr="00E9243D">
        <w:rPr>
          <w:color w:val="000000"/>
          <w:sz w:val="28"/>
          <w:szCs w:val="28"/>
        </w:rPr>
        <w:fldChar w:fldCharType="end"/>
      </w:r>
      <w:r w:rsidRPr="00E9243D">
        <w:rPr>
          <w:color w:val="000000"/>
          <w:sz w:val="28"/>
          <w:szCs w:val="28"/>
        </w:rPr>
        <w:t>и</w:t>
      </w:r>
      <w:proofErr w:type="spellEnd"/>
      <w:r w:rsidRPr="00E9243D">
        <w:rPr>
          <w:color w:val="000000"/>
          <w:sz w:val="28"/>
          <w:szCs w:val="28"/>
        </w:rPr>
        <w:t xml:space="preserve"> вызывает зависимость и серьёзные нарушения в организме человека. Страдают этим недугом в основном дети и подростки от 8 до 15 лет. Токсикоманы используют полиэтиленовые пакеты для вдыхания паров различных токсических веществ.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При токсикомании у человека возникает слабая эйфория, через короткий промежуток времени сознание мутнеет, человек теряет </w:t>
      </w:r>
      <w:r w:rsidRPr="00E9243D">
        <w:rPr>
          <w:color w:val="000000"/>
          <w:sz w:val="28"/>
          <w:szCs w:val="28"/>
        </w:rPr>
        <w:lastRenderedPageBreak/>
        <w:t xml:space="preserve">ориентацию, начинается тошнота. Сильные токсические вещества способны вызывать бред и галлюцинации, потерю самоконтроля, нарушение мышления. При очень больших дозах могут появиться судороги, человек может впасть </w:t>
      </w:r>
      <w:proofErr w:type="gramStart"/>
      <w:r w:rsidRPr="00E9243D">
        <w:rPr>
          <w:color w:val="000000"/>
          <w:sz w:val="28"/>
          <w:szCs w:val="28"/>
        </w:rPr>
        <w:t>в</w:t>
      </w:r>
      <w:proofErr w:type="gramEnd"/>
      <w:r w:rsidRPr="00E9243D">
        <w:rPr>
          <w:color w:val="000000"/>
          <w:sz w:val="28"/>
          <w:szCs w:val="28"/>
        </w:rPr>
        <w:t xml:space="preserve"> кому или же умереть. Токсикоманы используют различные лаки, клей, бытовую химию для вдыхания. Все эти вещества токсичны для организма человека.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Диагностируют токсикоманию по впавшим и красным глазам, не проходящему насморку, бронхиту. У токсикомана останавливается развитие личности, происходят нарушения в психике, наблюдается её извращение.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Виды токсикомании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Транквилизаторы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При длительном приёме транквилизаторов развевается зависимость от них. Зависимость от транквилизаторов - одна из форм токсикомании. Если человек с подобной зависимостью делает перерыв в приёме транквилизаторов, это приводит к бессоннице, кошмарам, постоянному чувству беспокойства и необоснованной тревоге. Могут проявляться судороги мышц, возможны эпилептические припадки, острые психозы.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proofErr w:type="spellStart"/>
      <w:r w:rsidRPr="00E9243D">
        <w:rPr>
          <w:color w:val="000000"/>
          <w:sz w:val="28"/>
          <w:szCs w:val="28"/>
        </w:rPr>
        <w:t>Кофенизм</w:t>
      </w:r>
      <w:proofErr w:type="spellEnd"/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Кофе – очень распространённый продукт во многих уголках земного шара, но такой вид токсикомании, как </w:t>
      </w:r>
      <w:proofErr w:type="spellStart"/>
      <w:r w:rsidRPr="00E9243D">
        <w:rPr>
          <w:color w:val="000000"/>
          <w:sz w:val="28"/>
          <w:szCs w:val="28"/>
        </w:rPr>
        <w:t>кофенизм</w:t>
      </w:r>
      <w:proofErr w:type="spellEnd"/>
      <w:r w:rsidRPr="00E9243D">
        <w:rPr>
          <w:color w:val="000000"/>
          <w:sz w:val="28"/>
          <w:szCs w:val="28"/>
        </w:rPr>
        <w:t xml:space="preserve"> встречается довольно редко. При </w:t>
      </w:r>
      <w:proofErr w:type="spellStart"/>
      <w:r w:rsidRPr="00E9243D">
        <w:rPr>
          <w:color w:val="000000"/>
          <w:sz w:val="28"/>
          <w:szCs w:val="28"/>
        </w:rPr>
        <w:t>кофенизме</w:t>
      </w:r>
      <w:proofErr w:type="spellEnd"/>
      <w:r w:rsidRPr="00E9243D">
        <w:rPr>
          <w:color w:val="000000"/>
          <w:sz w:val="28"/>
          <w:szCs w:val="28"/>
        </w:rPr>
        <w:t xml:space="preserve"> человек выпивает до 10, а то и больше чашек кофе в день, а иногда может и поедать так называемый «кофейный кисель».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proofErr w:type="spellStart"/>
      <w:r w:rsidRPr="00E9243D">
        <w:rPr>
          <w:color w:val="000000"/>
          <w:sz w:val="28"/>
          <w:szCs w:val="28"/>
        </w:rPr>
        <w:t>Чифир</w:t>
      </w:r>
      <w:proofErr w:type="spellEnd"/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Часто встречается злоупотребление </w:t>
      </w:r>
      <w:proofErr w:type="spellStart"/>
      <w:r w:rsidRPr="00E9243D">
        <w:rPr>
          <w:color w:val="000000"/>
          <w:sz w:val="28"/>
          <w:szCs w:val="28"/>
        </w:rPr>
        <w:t>чифиром</w:t>
      </w:r>
      <w:proofErr w:type="spellEnd"/>
      <w:r w:rsidRPr="00E9243D">
        <w:rPr>
          <w:color w:val="000000"/>
          <w:sz w:val="28"/>
          <w:szCs w:val="28"/>
        </w:rPr>
        <w:t xml:space="preserve"> – это отвар очень крепкого чая. На первых порах он способствует повышению работоспособности, человек ощущает бодрость и прилив сил. Злоупотребление </w:t>
      </w:r>
      <w:proofErr w:type="spellStart"/>
      <w:r w:rsidRPr="00E9243D">
        <w:rPr>
          <w:color w:val="000000"/>
          <w:sz w:val="28"/>
          <w:szCs w:val="28"/>
        </w:rPr>
        <w:t>чифиром</w:t>
      </w:r>
      <w:proofErr w:type="spellEnd"/>
      <w:r w:rsidRPr="00E9243D">
        <w:rPr>
          <w:color w:val="000000"/>
          <w:sz w:val="28"/>
          <w:szCs w:val="28"/>
        </w:rPr>
        <w:t xml:space="preserve"> приводит к истощению, сердечной аритмии, хроническому гастриту, эмоциональной неустойчивости.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Курение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Курение так же является одним из видов токсикомании. Табачный дым содержит около 30 веществ, вредных для организма человека. Это  никотин,  углекислый газ, окись углерода, аммиак, синильная кислота и </w:t>
      </w:r>
      <w:r w:rsidRPr="00E9243D">
        <w:rPr>
          <w:color w:val="000000"/>
          <w:sz w:val="28"/>
          <w:szCs w:val="28"/>
        </w:rPr>
        <w:lastRenderedPageBreak/>
        <w:t>т.д. Самым опасным веществом для организма человека является никотин. В больших дозах он тормозит нервные клетки, парализует действие центральной нервной системы. У мужчин никотин способствует импотенции.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Кроме этого курение напрямую наносит вред дыхательной системе. Способствует появлению хронического бронхита, вызывает спазмы сосудов сердца. Под действием никотина у курильщика происходит чрезмерное выделение желудочного сока, а это, в свою очередь, может вызвать тошноту, и как следствие - рвоту.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Подростковая токсикомания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В последнее время подростковая токсикомания получила довольно широкое распространение. Часто можно встретить на улице подростка с пакетом в руках, который вдыхает пары токсичных веществ. Средний возраст юных токсикоманов - 8-15 лет. Зачастую подростковая токсикомания проявляется массово. Это может быть группа из 2-х и более человек. Токсикоманами становятся дети из неблагополучных и малообеспеченных семей.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Токсические вещества оказывает крайне пагубное влияние на детский организм.  Внешне наблюдается покраснение лица и серый цвет носогубного треугольника. Зрачки подростка расширены, руки дрожат, походка становится шаткой, нарушается координация движений.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Для того</w:t>
      </w:r>
      <w:proofErr w:type="gramStart"/>
      <w:r w:rsidRPr="00E9243D">
        <w:rPr>
          <w:color w:val="000000"/>
          <w:sz w:val="28"/>
          <w:szCs w:val="28"/>
        </w:rPr>
        <w:t>,</w:t>
      </w:r>
      <w:proofErr w:type="gramEnd"/>
      <w:r w:rsidRPr="00E9243D">
        <w:rPr>
          <w:color w:val="000000"/>
          <w:sz w:val="28"/>
          <w:szCs w:val="28"/>
        </w:rPr>
        <w:t xml:space="preserve"> чтобы помочь подростку избавится от токсикомании, его необходимо в первую очередь изолировать от неблагополучной компании. Во многих случаях этого оказывается достаточно. Но когда зависимость уже сформирована, требуется помощь психолога и нарколога.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Последствия токсикомании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Последствия токсикомании могут проявляться по-разному. В зависимости от того, сколько времени человек травит свой организм таким способом. На первых порах это боль в мышцах, тошнота, судороги, головные боли, бессонница. На психологическом уровне проявляются сильные депрессии, ни чем необусловленная агрессия, злость, раздражительность, человеку становится тяжело себя контролировать.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Но по истечении нескольких месяцев у токсикомана могут начать разрушатся внутренние органы, диагностироваться </w:t>
      </w:r>
      <w:hyperlink r:id="rId4" w:history="1">
        <w:r w:rsidRPr="00E9243D">
          <w:rPr>
            <w:rStyle w:val="a3"/>
            <w:color w:val="000000"/>
            <w:sz w:val="28"/>
            <w:szCs w:val="28"/>
          </w:rPr>
          <w:t>цирроз</w:t>
        </w:r>
      </w:hyperlink>
      <w:r w:rsidRPr="00E9243D">
        <w:rPr>
          <w:color w:val="000000"/>
          <w:sz w:val="28"/>
          <w:szCs w:val="28"/>
        </w:rPr>
        <w:t xml:space="preserve"> печени, </w:t>
      </w:r>
      <w:r w:rsidRPr="00E9243D">
        <w:rPr>
          <w:color w:val="000000"/>
          <w:sz w:val="28"/>
          <w:szCs w:val="28"/>
        </w:rPr>
        <w:lastRenderedPageBreak/>
        <w:t>необратимым разрушениям может подвергнуться и головной мозг. Высока вероятность того, что через 2 года токсикоман может стать инвалидом. Частые передозировки наркотическими веществами ведут к слабоумию.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Лечение токсикомании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Лечение токсикомании может проводиться только в стационаре.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>Необходимо восстановить нарушенные соматические функции, подавить психическую зависимость от токсикомании, нормализовать психическое состояние больного.</w:t>
      </w:r>
    </w:p>
    <w:p w:rsidR="00747C01" w:rsidRPr="00E9243D" w:rsidRDefault="00747C01" w:rsidP="00747C01">
      <w:pPr>
        <w:ind w:firstLine="567"/>
        <w:jc w:val="both"/>
        <w:rPr>
          <w:color w:val="000000"/>
          <w:sz w:val="28"/>
          <w:szCs w:val="28"/>
        </w:rPr>
      </w:pPr>
      <w:r w:rsidRPr="00E9243D">
        <w:rPr>
          <w:color w:val="000000"/>
          <w:sz w:val="28"/>
          <w:szCs w:val="28"/>
        </w:rPr>
        <w:t xml:space="preserve">Больному проводят </w:t>
      </w:r>
      <w:proofErr w:type="spellStart"/>
      <w:r w:rsidRPr="00E9243D">
        <w:rPr>
          <w:color w:val="000000"/>
          <w:sz w:val="28"/>
          <w:szCs w:val="28"/>
        </w:rPr>
        <w:t>дезинтоксикацию</w:t>
      </w:r>
      <w:proofErr w:type="spellEnd"/>
      <w:r w:rsidRPr="00E9243D">
        <w:rPr>
          <w:color w:val="000000"/>
          <w:sz w:val="28"/>
          <w:szCs w:val="28"/>
        </w:rPr>
        <w:t xml:space="preserve"> организма, вливают внутривенно глюкозу, назначают мочегонные средства, витамины. Для устранения депрессии у больного, ему прописывают лекарственные препараты </w:t>
      </w:r>
      <w:proofErr w:type="spellStart"/>
      <w:r w:rsidRPr="00E9243D">
        <w:rPr>
          <w:color w:val="000000"/>
          <w:sz w:val="28"/>
          <w:szCs w:val="28"/>
        </w:rPr>
        <w:t>паразидол</w:t>
      </w:r>
      <w:proofErr w:type="spellEnd"/>
      <w:r w:rsidRPr="00E9243D">
        <w:rPr>
          <w:color w:val="000000"/>
          <w:sz w:val="28"/>
          <w:szCs w:val="28"/>
        </w:rPr>
        <w:t xml:space="preserve"> или </w:t>
      </w:r>
      <w:proofErr w:type="spellStart"/>
      <w:r w:rsidRPr="00E9243D">
        <w:rPr>
          <w:color w:val="000000"/>
          <w:sz w:val="28"/>
          <w:szCs w:val="28"/>
        </w:rPr>
        <w:t>амитриптилин</w:t>
      </w:r>
      <w:proofErr w:type="spellEnd"/>
      <w:r w:rsidRPr="00E9243D">
        <w:rPr>
          <w:color w:val="000000"/>
          <w:sz w:val="28"/>
          <w:szCs w:val="28"/>
        </w:rPr>
        <w:t>.</w:t>
      </w:r>
    </w:p>
    <w:p w:rsidR="00747C01" w:rsidRPr="00C776B4" w:rsidRDefault="00747C01" w:rsidP="00747C01">
      <w:pPr>
        <w:ind w:left="-539" w:firstLine="53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 к теме</w:t>
      </w:r>
    </w:p>
    <w:p w:rsidR="00747C01" w:rsidRDefault="00747C01" w:rsidP="00747C01">
      <w:pPr>
        <w:shd w:val="clear" w:color="auto" w:fill="FFFFFF"/>
        <w:ind w:left="-540" w:firstLine="540"/>
        <w:jc w:val="both"/>
        <w:rPr>
          <w:sz w:val="28"/>
        </w:rPr>
      </w:pPr>
      <w:r>
        <w:rPr>
          <w:bCs/>
          <w:color w:val="000000"/>
          <w:spacing w:val="3"/>
          <w:sz w:val="28"/>
          <w:szCs w:val="28"/>
        </w:rPr>
        <w:t>1.</w:t>
      </w:r>
      <w:r>
        <w:rPr>
          <w:sz w:val="28"/>
        </w:rPr>
        <w:t>Крюков В.Н. Судебная медицина:- Москва: «Норма», 2004</w:t>
      </w:r>
    </w:p>
    <w:p w:rsidR="00747C01" w:rsidRDefault="00747C01" w:rsidP="00747C01">
      <w:pPr>
        <w:shd w:val="clear" w:color="auto" w:fill="FFFFFF"/>
        <w:ind w:left="-540" w:firstLine="540"/>
        <w:jc w:val="both"/>
        <w:rPr>
          <w:b/>
          <w:sz w:val="28"/>
          <w:szCs w:val="28"/>
        </w:rPr>
      </w:pPr>
      <w:r>
        <w:rPr>
          <w:sz w:val="28"/>
        </w:rPr>
        <w:t>2. Попов В.Л. Судебно-медицинская экспертиза Справочник:- Санкт-Петербург: «Питер», 1997г.</w:t>
      </w:r>
    </w:p>
    <w:p w:rsidR="00747C01" w:rsidRDefault="00747C01" w:rsidP="00747C01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  <w:szCs w:val="28"/>
        </w:rPr>
        <w:t>3.</w:t>
      </w:r>
      <w:r>
        <w:rPr>
          <w:sz w:val="28"/>
        </w:rPr>
        <w:t>Попов В.Л. Судебная медицина:- Санкт Петербург: «Питер»,2002г.</w:t>
      </w:r>
    </w:p>
    <w:p w:rsidR="00747C01" w:rsidRDefault="00747C01" w:rsidP="00747C01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 xml:space="preserve">4.Шанаева Г.С. Судебно-медицинская </w:t>
      </w:r>
      <w:proofErr w:type="spellStart"/>
      <w:r>
        <w:rPr>
          <w:sz w:val="28"/>
        </w:rPr>
        <w:t>экспертиза</w:t>
      </w:r>
      <w:proofErr w:type="gramStart"/>
      <w:r>
        <w:rPr>
          <w:sz w:val="28"/>
        </w:rPr>
        <w:t>:-</w:t>
      </w:r>
      <w:proofErr w:type="gramEnd"/>
      <w:r>
        <w:rPr>
          <w:sz w:val="28"/>
        </w:rPr>
        <w:t>Алматы</w:t>
      </w:r>
      <w:proofErr w:type="spellEnd"/>
      <w:r>
        <w:rPr>
          <w:sz w:val="28"/>
        </w:rPr>
        <w:t>:-«</w:t>
      </w:r>
      <w:proofErr w:type="spellStart"/>
      <w:r>
        <w:rPr>
          <w:sz w:val="28"/>
        </w:rPr>
        <w:t>Данекер</w:t>
      </w:r>
      <w:proofErr w:type="spellEnd"/>
      <w:r>
        <w:rPr>
          <w:sz w:val="28"/>
        </w:rPr>
        <w:t>»,2003г.</w:t>
      </w:r>
    </w:p>
    <w:p w:rsidR="00747C01" w:rsidRDefault="00747C01" w:rsidP="00747C01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5.</w:t>
      </w:r>
      <w:r>
        <w:rPr>
          <w:bCs/>
          <w:color w:val="000000"/>
          <w:spacing w:val="-1"/>
          <w:sz w:val="28"/>
          <w:szCs w:val="28"/>
        </w:rPr>
        <w:t xml:space="preserve"> </w:t>
      </w:r>
      <w:r>
        <w:rPr>
          <w:sz w:val="28"/>
        </w:rPr>
        <w:t xml:space="preserve">Правила судебно-медицинской оценки тяжести вреда здоровья. </w:t>
      </w:r>
    </w:p>
    <w:p w:rsidR="00747C01" w:rsidRDefault="00747C01" w:rsidP="00747C01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Приказ № 240 от 04.05.98 г.</w:t>
      </w:r>
    </w:p>
    <w:p w:rsidR="00747C01" w:rsidRPr="00A83FB4" w:rsidRDefault="00747C01" w:rsidP="00747C01">
      <w:pPr>
        <w:rPr>
          <w:szCs w:val="28"/>
        </w:rPr>
      </w:pPr>
    </w:p>
    <w:p w:rsidR="00155572" w:rsidRPr="00747C01" w:rsidRDefault="00155572" w:rsidP="00747C01"/>
    <w:sectPr w:rsidR="00155572" w:rsidRPr="00747C01" w:rsidSect="008C0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49E6"/>
    <w:rsid w:val="00155572"/>
    <w:rsid w:val="003E49E6"/>
    <w:rsid w:val="00747C01"/>
    <w:rsid w:val="008C0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eboleem.net/cirroz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1537</Words>
  <Characters>8763</Characters>
  <Application>Microsoft Office Word</Application>
  <DocSecurity>0</DocSecurity>
  <Lines>73</Lines>
  <Paragraphs>20</Paragraphs>
  <ScaleCrop>false</ScaleCrop>
  <Company/>
  <LinksUpToDate>false</LinksUpToDate>
  <CharactersWithSpaces>10280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2011-05-23T05:13:00Z</dcterms:created>
  <dcterms:modified xsi:type="dcterms:W3CDTF">2014-01-13T03:22:00Z</dcterms:modified>
</cp:coreProperties>
</file>